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067" w:rsidRPr="00845851" w:rsidRDefault="00113598" w:rsidP="00DF7347">
      <w:pPr>
        <w:pStyle w:val="NoSpacing"/>
        <w:rPr>
          <w:sz w:val="24"/>
          <w:szCs w:val="24"/>
          <w:u w:val="single"/>
        </w:rPr>
      </w:pPr>
      <w:r>
        <w:rPr>
          <w:b/>
          <w:sz w:val="40"/>
          <w:szCs w:val="40"/>
          <w:u w:val="single"/>
        </w:rPr>
        <w:t xml:space="preserve"> DMAIC Case Study</w:t>
      </w:r>
      <w:r w:rsidR="00845851" w:rsidRPr="00845851">
        <w:rPr>
          <w:sz w:val="24"/>
          <w:szCs w:val="24"/>
          <w:u w:val="single"/>
        </w:rPr>
        <w:t xml:space="preserve">::  </w:t>
      </w:r>
      <w:r>
        <w:rPr>
          <w:b/>
          <w:sz w:val="28"/>
          <w:szCs w:val="28"/>
          <w:u w:val="single"/>
        </w:rPr>
        <w:t xml:space="preserve">Due – June </w:t>
      </w:r>
      <w:r w:rsidR="00845851" w:rsidRPr="00845851">
        <w:rPr>
          <w:b/>
          <w:sz w:val="28"/>
          <w:szCs w:val="28"/>
          <w:u w:val="single"/>
        </w:rPr>
        <w:t xml:space="preserve"> 2</w:t>
      </w:r>
      <w:r>
        <w:rPr>
          <w:b/>
          <w:sz w:val="28"/>
          <w:szCs w:val="28"/>
          <w:u w:val="single"/>
        </w:rPr>
        <w:t>0</w:t>
      </w:r>
      <w:bookmarkStart w:id="0" w:name="_GoBack"/>
      <w:bookmarkEnd w:id="0"/>
      <w:r w:rsidR="00845851" w:rsidRPr="00845851">
        <w:rPr>
          <w:b/>
          <w:sz w:val="28"/>
          <w:szCs w:val="28"/>
          <w:u w:val="single"/>
        </w:rPr>
        <w:t>, 2016</w:t>
      </w:r>
      <w:r w:rsidR="00E65FBF" w:rsidRPr="00845851">
        <w:rPr>
          <w:sz w:val="24"/>
          <w:szCs w:val="24"/>
          <w:u w:val="single"/>
        </w:rPr>
        <w:t xml:space="preserve"> </w:t>
      </w:r>
      <w:r w:rsidR="00FD48F8" w:rsidRPr="00845851">
        <w:rPr>
          <w:sz w:val="24"/>
          <w:szCs w:val="24"/>
          <w:u w:val="single"/>
        </w:rPr>
        <w:t xml:space="preserve"> </w:t>
      </w:r>
    </w:p>
    <w:p w:rsidR="00FD48F8" w:rsidRPr="00DF7347" w:rsidRDefault="00E65FBF" w:rsidP="00E65FBF">
      <w:pPr>
        <w:pStyle w:val="NoSpacing"/>
        <w:tabs>
          <w:tab w:val="left" w:pos="1596"/>
        </w:tabs>
        <w:rPr>
          <w:sz w:val="24"/>
          <w:szCs w:val="24"/>
        </w:rPr>
      </w:pPr>
      <w:r>
        <w:rPr>
          <w:sz w:val="24"/>
          <w:szCs w:val="24"/>
        </w:rPr>
        <w:tab/>
      </w:r>
    </w:p>
    <w:p w:rsidR="00DF7347" w:rsidRPr="00DF7347" w:rsidRDefault="00FD48F8" w:rsidP="00DF7347">
      <w:pPr>
        <w:pStyle w:val="NoSpacing"/>
        <w:rPr>
          <w:sz w:val="24"/>
          <w:szCs w:val="24"/>
        </w:rPr>
      </w:pPr>
      <w:r w:rsidRPr="00DF7347">
        <w:rPr>
          <w:i/>
          <w:sz w:val="24"/>
          <w:szCs w:val="24"/>
        </w:rPr>
        <w:t>MANATEY Computer (MC) Inc.</w:t>
      </w:r>
      <w:r w:rsidRPr="00DF7347">
        <w:rPr>
          <w:sz w:val="24"/>
          <w:szCs w:val="24"/>
        </w:rPr>
        <w:t xml:space="preserve"> is a leading computer company located in the West coast. They assemble computer syst</w:t>
      </w:r>
      <w:r w:rsidR="00DF7347" w:rsidRPr="00DF7347">
        <w:rPr>
          <w:sz w:val="24"/>
          <w:szCs w:val="24"/>
        </w:rPr>
        <w:t>ems for industrial appli</w:t>
      </w:r>
      <w:r w:rsidR="00845851">
        <w:rPr>
          <w:sz w:val="24"/>
          <w:szCs w:val="24"/>
        </w:rPr>
        <w:t>cations, 30% of their sales are</w:t>
      </w:r>
      <w:r w:rsidR="00DF7347" w:rsidRPr="00DF7347">
        <w:rPr>
          <w:sz w:val="24"/>
          <w:szCs w:val="24"/>
        </w:rPr>
        <w:t xml:space="preserve"> for custom orders where the profit margin per unit is typically higher.</w:t>
      </w:r>
    </w:p>
    <w:p w:rsidR="00E65FBF" w:rsidRDefault="00E65FBF" w:rsidP="00DF7347">
      <w:pPr>
        <w:pStyle w:val="NoSpacing"/>
        <w:rPr>
          <w:sz w:val="24"/>
          <w:szCs w:val="24"/>
        </w:rPr>
      </w:pPr>
    </w:p>
    <w:p w:rsidR="00DF7347" w:rsidRDefault="00DF7347" w:rsidP="00DF7347">
      <w:pPr>
        <w:pStyle w:val="NoSpacing"/>
        <w:rPr>
          <w:sz w:val="24"/>
          <w:szCs w:val="24"/>
        </w:rPr>
      </w:pPr>
      <w:r w:rsidRPr="00DF7347">
        <w:rPr>
          <w:sz w:val="24"/>
          <w:szCs w:val="24"/>
        </w:rPr>
        <w:t>Their finance department estimates a budget overrun cost of $120 per unit for each day late (for extra inventory carrying costs, facility space for storage, internal tracking costs once production of a unit begins in the manufacturing department, and increased shipping costs for late orders)</w:t>
      </w:r>
    </w:p>
    <w:p w:rsidR="00DF7347" w:rsidRPr="00DF7347" w:rsidRDefault="00DF7347" w:rsidP="00DF7347">
      <w:pPr>
        <w:pStyle w:val="NoSpacing"/>
        <w:rPr>
          <w:sz w:val="24"/>
          <w:szCs w:val="24"/>
        </w:rPr>
      </w:pPr>
    </w:p>
    <w:p w:rsidR="00FD48F8" w:rsidRDefault="00FD48F8" w:rsidP="00DF7347">
      <w:pPr>
        <w:pStyle w:val="NoSpacing"/>
        <w:rPr>
          <w:sz w:val="24"/>
          <w:szCs w:val="24"/>
        </w:rPr>
      </w:pPr>
      <w:r w:rsidRPr="00DF7347">
        <w:rPr>
          <w:sz w:val="24"/>
          <w:szCs w:val="24"/>
        </w:rPr>
        <w:t xml:space="preserve">Competition and reduced profitability has forced the </w:t>
      </w:r>
      <w:r w:rsidR="00E65FBF">
        <w:rPr>
          <w:i/>
          <w:iCs/>
          <w:sz w:val="24"/>
          <w:szCs w:val="24"/>
        </w:rPr>
        <w:t>MANATEY</w:t>
      </w:r>
      <w:r w:rsidRPr="00DF7347">
        <w:rPr>
          <w:i/>
          <w:iCs/>
          <w:sz w:val="24"/>
          <w:szCs w:val="24"/>
        </w:rPr>
        <w:t xml:space="preserve"> </w:t>
      </w:r>
      <w:r w:rsidRPr="00DF7347">
        <w:rPr>
          <w:sz w:val="24"/>
          <w:szCs w:val="24"/>
        </w:rPr>
        <w:t xml:space="preserve">management to take a second look at their processes in an effort to improve their revenues. The management considers customer satisfaction paramount and has decided to use customers as a driving force for their process improvement project. </w:t>
      </w:r>
    </w:p>
    <w:p w:rsidR="00DF7347" w:rsidRPr="00DF7347" w:rsidRDefault="00E65FBF" w:rsidP="00E65FBF">
      <w:pPr>
        <w:pStyle w:val="NoSpacing"/>
        <w:tabs>
          <w:tab w:val="left" w:pos="1116"/>
        </w:tabs>
        <w:rPr>
          <w:sz w:val="24"/>
          <w:szCs w:val="24"/>
        </w:rPr>
      </w:pPr>
      <w:r>
        <w:rPr>
          <w:sz w:val="24"/>
          <w:szCs w:val="24"/>
        </w:rPr>
        <w:tab/>
      </w:r>
    </w:p>
    <w:p w:rsidR="00FD48F8" w:rsidRDefault="00E65FBF" w:rsidP="00DF7347">
      <w:pPr>
        <w:pStyle w:val="NoSpacing"/>
        <w:rPr>
          <w:sz w:val="24"/>
          <w:szCs w:val="24"/>
        </w:rPr>
      </w:pPr>
      <w:r>
        <w:rPr>
          <w:i/>
          <w:iCs/>
          <w:sz w:val="24"/>
          <w:szCs w:val="24"/>
        </w:rPr>
        <w:t>MANATEY</w:t>
      </w:r>
      <w:r w:rsidR="00FD48F8" w:rsidRPr="00DF7347">
        <w:rPr>
          <w:i/>
          <w:iCs/>
          <w:sz w:val="24"/>
          <w:szCs w:val="24"/>
        </w:rPr>
        <w:t xml:space="preserve"> </w:t>
      </w:r>
      <w:r w:rsidR="00FD48F8" w:rsidRPr="00DF7347">
        <w:rPr>
          <w:sz w:val="24"/>
          <w:szCs w:val="24"/>
        </w:rPr>
        <w:t>man</w:t>
      </w:r>
      <w:r w:rsidR="00845851">
        <w:rPr>
          <w:sz w:val="24"/>
          <w:szCs w:val="24"/>
        </w:rPr>
        <w:t>agement has recently decided to use</w:t>
      </w:r>
      <w:r w:rsidR="00FD48F8" w:rsidRPr="00DF7347">
        <w:rPr>
          <w:sz w:val="24"/>
          <w:szCs w:val="24"/>
        </w:rPr>
        <w:t xml:space="preserve"> the Six Sigma method applying the DMAIC structured five-step approach; using this method the current processes are to be benchmarked and improvements made based on customer driven Critical to Quality characteristics (CTQs). They believe that by utilizing this approach to define the project scope and goals, timeline, team members, and the activities of their upcoming projects, will enable the company to create a competitive advantage over others. </w:t>
      </w:r>
    </w:p>
    <w:p w:rsidR="00DF7347" w:rsidRPr="00DF7347" w:rsidRDefault="00DF7347" w:rsidP="00DF7347">
      <w:pPr>
        <w:pStyle w:val="NoSpacing"/>
        <w:rPr>
          <w:sz w:val="24"/>
          <w:szCs w:val="24"/>
        </w:rPr>
      </w:pPr>
    </w:p>
    <w:p w:rsidR="00FD48F8" w:rsidRDefault="00FD48F8" w:rsidP="00DF7347">
      <w:pPr>
        <w:pStyle w:val="NoSpacing"/>
        <w:rPr>
          <w:sz w:val="24"/>
          <w:szCs w:val="24"/>
        </w:rPr>
      </w:pPr>
      <w:r w:rsidRPr="00DF7347">
        <w:rPr>
          <w:sz w:val="24"/>
          <w:szCs w:val="24"/>
        </w:rPr>
        <w:t xml:space="preserve">In order to initiate this process, </w:t>
      </w:r>
      <w:r w:rsidR="00845851">
        <w:rPr>
          <w:i/>
          <w:iCs/>
          <w:sz w:val="24"/>
          <w:szCs w:val="24"/>
        </w:rPr>
        <w:t>MANATEY</w:t>
      </w:r>
      <w:r w:rsidRPr="00DF7347">
        <w:rPr>
          <w:i/>
          <w:iCs/>
          <w:sz w:val="24"/>
          <w:szCs w:val="24"/>
        </w:rPr>
        <w:t xml:space="preserve"> </w:t>
      </w:r>
      <w:r w:rsidRPr="00DF7347">
        <w:rPr>
          <w:sz w:val="24"/>
          <w:szCs w:val="24"/>
        </w:rPr>
        <w:t xml:space="preserve">management plans to reduce the </w:t>
      </w:r>
      <w:r w:rsidR="00DF7347">
        <w:rPr>
          <w:sz w:val="24"/>
          <w:szCs w:val="24"/>
        </w:rPr>
        <w:t>order fi</w:t>
      </w:r>
      <w:r w:rsidR="00E65FBF">
        <w:rPr>
          <w:sz w:val="24"/>
          <w:szCs w:val="24"/>
        </w:rPr>
        <w:t>lling times of their computer s</w:t>
      </w:r>
      <w:r w:rsidR="00DF7347">
        <w:rPr>
          <w:sz w:val="24"/>
          <w:szCs w:val="24"/>
        </w:rPr>
        <w:t>ystems</w:t>
      </w:r>
      <w:r w:rsidRPr="00DF7347">
        <w:rPr>
          <w:sz w:val="24"/>
          <w:szCs w:val="24"/>
        </w:rPr>
        <w:t xml:space="preserve">. The management has put together a team for this project and a detailed description is given below. </w:t>
      </w:r>
    </w:p>
    <w:p w:rsidR="00DF7347" w:rsidRPr="00DF7347" w:rsidRDefault="00DF7347" w:rsidP="00DF7347">
      <w:pPr>
        <w:pStyle w:val="NoSpacing"/>
        <w:rPr>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630"/>
      </w:tblGrid>
      <w:tr w:rsidR="00FD48F8" w:rsidRPr="00DF7347">
        <w:trPr>
          <w:trHeight w:val="499"/>
        </w:trPr>
        <w:tc>
          <w:tcPr>
            <w:tcW w:w="8630" w:type="dxa"/>
          </w:tcPr>
          <w:p w:rsidR="00E65FBF" w:rsidRDefault="00FD48F8" w:rsidP="00DF7347">
            <w:pPr>
              <w:pStyle w:val="NoSpacing"/>
              <w:rPr>
                <w:sz w:val="24"/>
                <w:szCs w:val="24"/>
              </w:rPr>
            </w:pPr>
            <w:r w:rsidRPr="00DF7347">
              <w:rPr>
                <w:sz w:val="24"/>
                <w:szCs w:val="24"/>
              </w:rPr>
              <w:t xml:space="preserve">As the Six Sigma analyst you are required to </w:t>
            </w:r>
            <w:r w:rsidR="00DF7347">
              <w:rPr>
                <w:sz w:val="24"/>
                <w:szCs w:val="24"/>
              </w:rPr>
              <w:t xml:space="preserve">use DMAIC on MC based on the in-house data that they have </w:t>
            </w:r>
            <w:r w:rsidR="00E65FBF">
              <w:rPr>
                <w:sz w:val="24"/>
                <w:szCs w:val="24"/>
              </w:rPr>
              <w:t xml:space="preserve">been </w:t>
            </w:r>
            <w:r w:rsidR="00DF7347">
              <w:rPr>
                <w:sz w:val="24"/>
                <w:szCs w:val="24"/>
              </w:rPr>
              <w:t xml:space="preserve">generated (see EXCEL data ) starting with </w:t>
            </w:r>
            <w:r w:rsidRPr="00DF7347">
              <w:rPr>
                <w:sz w:val="24"/>
                <w:szCs w:val="24"/>
              </w:rPr>
              <w:t>develop</w:t>
            </w:r>
            <w:r w:rsidR="00DA3689">
              <w:rPr>
                <w:sz w:val="24"/>
                <w:szCs w:val="24"/>
              </w:rPr>
              <w:t xml:space="preserve">ing a </w:t>
            </w:r>
            <w:r w:rsidRPr="00DF7347">
              <w:rPr>
                <w:sz w:val="24"/>
                <w:szCs w:val="24"/>
              </w:rPr>
              <w:t xml:space="preserve"> Six Sigma Project Charter </w:t>
            </w:r>
            <w:r w:rsidR="00DA3689">
              <w:rPr>
                <w:sz w:val="24"/>
                <w:szCs w:val="24"/>
              </w:rPr>
              <w:t>and making a business case to Management that your approach would improve their bottom line.   U</w:t>
            </w:r>
            <w:r w:rsidRPr="00DF7347">
              <w:rPr>
                <w:sz w:val="24"/>
                <w:szCs w:val="24"/>
              </w:rPr>
              <w:t xml:space="preserve">sing the information given in the following memorandum. </w:t>
            </w:r>
          </w:p>
          <w:p w:rsidR="00E65FBF" w:rsidRDefault="00E65FBF" w:rsidP="00DF7347">
            <w:pPr>
              <w:pStyle w:val="NoSpacing"/>
              <w:rPr>
                <w:sz w:val="24"/>
                <w:szCs w:val="24"/>
              </w:rPr>
            </w:pPr>
          </w:p>
          <w:p w:rsidR="00E65FBF" w:rsidRDefault="00E65FBF" w:rsidP="00DF7347">
            <w:pPr>
              <w:pStyle w:val="NoSpacing"/>
              <w:rPr>
                <w:sz w:val="24"/>
                <w:szCs w:val="24"/>
              </w:rPr>
            </w:pPr>
          </w:p>
          <w:p w:rsidR="00E65FBF" w:rsidRDefault="00E65FBF" w:rsidP="00DF7347">
            <w:pPr>
              <w:pStyle w:val="NoSpacing"/>
              <w:rPr>
                <w:sz w:val="24"/>
                <w:szCs w:val="24"/>
              </w:rPr>
            </w:pPr>
          </w:p>
          <w:p w:rsidR="00E65FBF" w:rsidRDefault="00E65FBF" w:rsidP="00DF7347">
            <w:pPr>
              <w:pStyle w:val="NoSpacing"/>
              <w:rPr>
                <w:sz w:val="24"/>
                <w:szCs w:val="24"/>
              </w:rPr>
            </w:pPr>
          </w:p>
          <w:p w:rsidR="00E65FBF" w:rsidRDefault="00E65FBF" w:rsidP="00DF7347">
            <w:pPr>
              <w:pStyle w:val="NoSpacing"/>
              <w:rPr>
                <w:sz w:val="24"/>
                <w:szCs w:val="24"/>
              </w:rPr>
            </w:pPr>
          </w:p>
          <w:p w:rsidR="00E65FBF" w:rsidRDefault="00E65FBF" w:rsidP="00DF7347">
            <w:pPr>
              <w:pStyle w:val="NoSpacing"/>
              <w:rPr>
                <w:sz w:val="24"/>
                <w:szCs w:val="24"/>
              </w:rPr>
            </w:pPr>
          </w:p>
          <w:p w:rsidR="00E65FBF" w:rsidRDefault="00E65FBF" w:rsidP="00DF7347">
            <w:pPr>
              <w:pStyle w:val="NoSpacing"/>
              <w:rPr>
                <w:sz w:val="24"/>
                <w:szCs w:val="24"/>
              </w:rPr>
            </w:pPr>
          </w:p>
          <w:p w:rsidR="00E65FBF" w:rsidRDefault="00E65FBF" w:rsidP="00DF7347">
            <w:pPr>
              <w:pStyle w:val="NoSpacing"/>
              <w:rPr>
                <w:sz w:val="24"/>
                <w:szCs w:val="24"/>
              </w:rPr>
            </w:pPr>
          </w:p>
          <w:p w:rsidR="00E65FBF" w:rsidRDefault="00E65FBF" w:rsidP="00DF7347">
            <w:pPr>
              <w:pStyle w:val="NoSpacing"/>
              <w:rPr>
                <w:sz w:val="24"/>
                <w:szCs w:val="24"/>
              </w:rPr>
            </w:pPr>
          </w:p>
          <w:p w:rsidR="00E65FBF" w:rsidRDefault="00E65FBF" w:rsidP="00DF7347">
            <w:pPr>
              <w:pStyle w:val="NoSpacing"/>
              <w:rPr>
                <w:sz w:val="24"/>
                <w:szCs w:val="24"/>
              </w:rPr>
            </w:pPr>
          </w:p>
          <w:p w:rsidR="00E65FBF" w:rsidRDefault="00E65FBF" w:rsidP="00DF7347">
            <w:pPr>
              <w:pStyle w:val="NoSpacing"/>
              <w:rPr>
                <w:sz w:val="24"/>
                <w:szCs w:val="24"/>
              </w:rPr>
            </w:pPr>
          </w:p>
          <w:p w:rsidR="00FD48F8" w:rsidRPr="00DF7347" w:rsidRDefault="00FD48F8" w:rsidP="00DF7347">
            <w:pPr>
              <w:pStyle w:val="NoSpacing"/>
              <w:rPr>
                <w:sz w:val="24"/>
                <w:szCs w:val="24"/>
              </w:rPr>
            </w:pPr>
            <w:r w:rsidRPr="00DF7347">
              <w:rPr>
                <w:b/>
                <w:bCs/>
                <w:sz w:val="24"/>
                <w:szCs w:val="24"/>
              </w:rPr>
              <w:lastRenderedPageBreak/>
              <w:t xml:space="preserve">Memorandum: </w:t>
            </w:r>
            <w:r w:rsidR="00DA3689">
              <w:rPr>
                <w:sz w:val="24"/>
                <w:szCs w:val="24"/>
              </w:rPr>
              <w:t>Reducing computer</w:t>
            </w:r>
            <w:r w:rsidR="00E65FBF">
              <w:rPr>
                <w:sz w:val="24"/>
                <w:szCs w:val="24"/>
              </w:rPr>
              <w:t xml:space="preserve"> system</w:t>
            </w:r>
            <w:r w:rsidR="00DA3689">
              <w:rPr>
                <w:sz w:val="24"/>
                <w:szCs w:val="24"/>
              </w:rPr>
              <w:t xml:space="preserve"> order filling times for M</w:t>
            </w:r>
            <w:r w:rsidR="00845851">
              <w:rPr>
                <w:sz w:val="24"/>
                <w:szCs w:val="24"/>
              </w:rPr>
              <w:t>C</w:t>
            </w:r>
            <w:r w:rsidR="00DA3689">
              <w:rPr>
                <w:sz w:val="24"/>
                <w:szCs w:val="24"/>
              </w:rPr>
              <w:t>.</w:t>
            </w:r>
            <w:r w:rsidRPr="00DF7347">
              <w:rPr>
                <w:sz w:val="24"/>
                <w:szCs w:val="24"/>
              </w:rPr>
              <w:t xml:space="preserve"> </w:t>
            </w:r>
          </w:p>
          <w:p w:rsidR="00FD48F8" w:rsidRPr="00DF7347" w:rsidRDefault="00FD48F8" w:rsidP="00DF7347">
            <w:pPr>
              <w:pStyle w:val="NoSpacing"/>
              <w:rPr>
                <w:sz w:val="24"/>
                <w:szCs w:val="24"/>
              </w:rPr>
            </w:pPr>
            <w:r w:rsidRPr="00DF7347">
              <w:rPr>
                <w:b/>
                <w:bCs/>
                <w:sz w:val="24"/>
                <w:szCs w:val="24"/>
              </w:rPr>
              <w:t xml:space="preserve">To: </w:t>
            </w:r>
            <w:r w:rsidRPr="00DF7347">
              <w:rPr>
                <w:sz w:val="24"/>
                <w:szCs w:val="24"/>
              </w:rPr>
              <w:t xml:space="preserve">Six Sigma Analyst </w:t>
            </w:r>
          </w:p>
          <w:p w:rsidR="00FD48F8" w:rsidRDefault="00FD48F8" w:rsidP="00DF7347">
            <w:pPr>
              <w:pStyle w:val="NoSpacing"/>
              <w:rPr>
                <w:sz w:val="24"/>
                <w:szCs w:val="24"/>
              </w:rPr>
            </w:pPr>
            <w:r w:rsidRPr="00DF7347">
              <w:rPr>
                <w:b/>
                <w:bCs/>
                <w:sz w:val="24"/>
                <w:szCs w:val="24"/>
              </w:rPr>
              <w:t xml:space="preserve">From: </w:t>
            </w:r>
            <w:r w:rsidRPr="00DF7347">
              <w:rPr>
                <w:sz w:val="24"/>
                <w:szCs w:val="24"/>
              </w:rPr>
              <w:t>Board o</w:t>
            </w:r>
            <w:r w:rsidR="00DA3689">
              <w:rPr>
                <w:sz w:val="24"/>
                <w:szCs w:val="24"/>
              </w:rPr>
              <w:t>f Directors, MANATEY Computers (MC)</w:t>
            </w:r>
            <w:r w:rsidRPr="00DF7347">
              <w:rPr>
                <w:sz w:val="24"/>
                <w:szCs w:val="24"/>
              </w:rPr>
              <w:t xml:space="preserve"> </w:t>
            </w:r>
          </w:p>
          <w:p w:rsidR="00E65FBF" w:rsidRPr="00DF7347" w:rsidRDefault="00E65FBF" w:rsidP="00DF7347">
            <w:pPr>
              <w:pStyle w:val="NoSpacing"/>
              <w:rPr>
                <w:sz w:val="24"/>
                <w:szCs w:val="24"/>
              </w:rPr>
            </w:pPr>
          </w:p>
        </w:tc>
      </w:tr>
      <w:tr w:rsidR="00FD48F8" w:rsidRPr="00DF7347">
        <w:trPr>
          <w:trHeight w:val="5377"/>
        </w:trPr>
        <w:tc>
          <w:tcPr>
            <w:tcW w:w="8630" w:type="dxa"/>
          </w:tcPr>
          <w:p w:rsidR="00FD48F8" w:rsidRPr="00CE1AF1" w:rsidRDefault="00FD48F8" w:rsidP="00E65FBF">
            <w:pPr>
              <w:pStyle w:val="NoSpacing"/>
              <w:rPr>
                <w:sz w:val="24"/>
                <w:szCs w:val="24"/>
              </w:rPr>
            </w:pPr>
            <w:r w:rsidRPr="00CE1AF1">
              <w:rPr>
                <w:sz w:val="24"/>
                <w:szCs w:val="24"/>
              </w:rPr>
              <w:lastRenderedPageBreak/>
              <w:t xml:space="preserve">After reviewing </w:t>
            </w:r>
            <w:r w:rsidR="00DA3689" w:rsidRPr="00CE1AF1">
              <w:rPr>
                <w:sz w:val="24"/>
                <w:szCs w:val="24"/>
              </w:rPr>
              <w:t xml:space="preserve">computer filling times </w:t>
            </w:r>
            <w:r w:rsidRPr="00CE1AF1">
              <w:rPr>
                <w:sz w:val="24"/>
                <w:szCs w:val="24"/>
              </w:rPr>
              <w:t xml:space="preserve"> for past t</w:t>
            </w:r>
            <w:r w:rsidR="00DA3689" w:rsidRPr="00CE1AF1">
              <w:rPr>
                <w:sz w:val="24"/>
                <w:szCs w:val="24"/>
              </w:rPr>
              <w:t>hree years (2012-2015), MC</w:t>
            </w:r>
            <w:r w:rsidRPr="00CE1AF1">
              <w:rPr>
                <w:sz w:val="24"/>
                <w:szCs w:val="24"/>
              </w:rPr>
              <w:t xml:space="preserve"> believe</w:t>
            </w:r>
            <w:r w:rsidR="00DA3689" w:rsidRPr="00CE1AF1">
              <w:rPr>
                <w:sz w:val="24"/>
                <w:szCs w:val="24"/>
              </w:rPr>
              <w:t>s</w:t>
            </w:r>
            <w:r w:rsidRPr="00CE1AF1">
              <w:rPr>
                <w:sz w:val="24"/>
                <w:szCs w:val="24"/>
              </w:rPr>
              <w:t xml:space="preserve"> that corrective measures have to be taken to improve the </w:t>
            </w:r>
            <w:r w:rsidR="00DA3689" w:rsidRPr="00CE1AF1">
              <w:rPr>
                <w:sz w:val="24"/>
                <w:szCs w:val="24"/>
              </w:rPr>
              <w:t>company’s bottom</w:t>
            </w:r>
            <w:r w:rsidR="00845851">
              <w:rPr>
                <w:sz w:val="24"/>
                <w:szCs w:val="24"/>
              </w:rPr>
              <w:t xml:space="preserve"> </w:t>
            </w:r>
            <w:r w:rsidR="00DA3689" w:rsidRPr="00CE1AF1">
              <w:rPr>
                <w:sz w:val="24"/>
                <w:szCs w:val="24"/>
              </w:rPr>
              <w:t>line and improve customer’s satisfaction</w:t>
            </w:r>
          </w:p>
          <w:p w:rsidR="00DA3689" w:rsidRPr="00CE1AF1" w:rsidRDefault="00DA3689" w:rsidP="00E65FBF">
            <w:pPr>
              <w:pStyle w:val="NoSpacing"/>
              <w:rPr>
                <w:sz w:val="24"/>
                <w:szCs w:val="24"/>
              </w:rPr>
            </w:pPr>
          </w:p>
          <w:p w:rsidR="00FD48F8" w:rsidRPr="00CE1AF1" w:rsidRDefault="00FD48F8" w:rsidP="00E65FBF">
            <w:pPr>
              <w:pStyle w:val="NoSpacing"/>
              <w:rPr>
                <w:sz w:val="24"/>
                <w:szCs w:val="24"/>
              </w:rPr>
            </w:pPr>
            <w:r w:rsidRPr="00CE1AF1">
              <w:rPr>
                <w:sz w:val="24"/>
                <w:szCs w:val="24"/>
              </w:rPr>
              <w:t xml:space="preserve"> </w:t>
            </w:r>
            <w:r w:rsidRPr="00CE1AF1">
              <w:rPr>
                <w:b/>
                <w:bCs/>
                <w:sz w:val="24"/>
                <w:szCs w:val="24"/>
              </w:rPr>
              <w:t xml:space="preserve">Project Leaders: </w:t>
            </w:r>
            <w:r w:rsidRPr="00CE1AF1">
              <w:rPr>
                <w:sz w:val="24"/>
                <w:szCs w:val="24"/>
              </w:rPr>
              <w:t>Varun A./Matthew T. (</w:t>
            </w:r>
            <w:r w:rsidRPr="00CE1AF1">
              <w:rPr>
                <w:i/>
                <w:iCs/>
                <w:sz w:val="24"/>
                <w:szCs w:val="24"/>
              </w:rPr>
              <w:t xml:space="preserve">Team Leaders) </w:t>
            </w:r>
          </w:p>
          <w:p w:rsidR="00FD48F8" w:rsidRPr="00CE1AF1" w:rsidRDefault="00FD48F8" w:rsidP="00E65FBF">
            <w:pPr>
              <w:pStyle w:val="NoSpacing"/>
              <w:rPr>
                <w:sz w:val="24"/>
                <w:szCs w:val="24"/>
              </w:rPr>
            </w:pPr>
            <w:r w:rsidRPr="00CE1AF1">
              <w:rPr>
                <w:sz w:val="24"/>
                <w:szCs w:val="24"/>
              </w:rPr>
              <w:t xml:space="preserve"> </w:t>
            </w:r>
            <w:r w:rsidRPr="00CE1AF1">
              <w:rPr>
                <w:b/>
                <w:bCs/>
                <w:sz w:val="24"/>
                <w:szCs w:val="24"/>
              </w:rPr>
              <w:t xml:space="preserve">Team Members: </w:t>
            </w:r>
            <w:r w:rsidRPr="00CE1AF1">
              <w:rPr>
                <w:sz w:val="24"/>
                <w:szCs w:val="24"/>
              </w:rPr>
              <w:t xml:space="preserve">Deepak C., </w:t>
            </w:r>
            <w:proofErr w:type="spellStart"/>
            <w:r w:rsidRPr="00CE1AF1">
              <w:rPr>
                <w:sz w:val="24"/>
                <w:szCs w:val="24"/>
              </w:rPr>
              <w:t>Giri</w:t>
            </w:r>
            <w:proofErr w:type="spellEnd"/>
            <w:r w:rsidRPr="00CE1AF1">
              <w:rPr>
                <w:sz w:val="24"/>
                <w:szCs w:val="24"/>
              </w:rPr>
              <w:t xml:space="preserve"> C. (</w:t>
            </w:r>
            <w:r w:rsidRPr="00CE1AF1">
              <w:rPr>
                <w:i/>
                <w:iCs/>
                <w:sz w:val="24"/>
                <w:szCs w:val="24"/>
              </w:rPr>
              <w:t>Black Belts)</w:t>
            </w:r>
            <w:r w:rsidRPr="00CE1AF1">
              <w:rPr>
                <w:sz w:val="24"/>
                <w:szCs w:val="24"/>
              </w:rPr>
              <w:t xml:space="preserve">, </w:t>
            </w:r>
            <w:proofErr w:type="spellStart"/>
            <w:r w:rsidRPr="00CE1AF1">
              <w:rPr>
                <w:sz w:val="24"/>
                <w:szCs w:val="24"/>
              </w:rPr>
              <w:t>Dheeraj</w:t>
            </w:r>
            <w:proofErr w:type="spellEnd"/>
            <w:r w:rsidRPr="00CE1AF1">
              <w:rPr>
                <w:sz w:val="24"/>
                <w:szCs w:val="24"/>
              </w:rPr>
              <w:t xml:space="preserve"> G., Shiva K. (</w:t>
            </w:r>
            <w:r w:rsidRPr="00CE1AF1">
              <w:rPr>
                <w:i/>
                <w:iCs/>
                <w:sz w:val="24"/>
                <w:szCs w:val="24"/>
              </w:rPr>
              <w:t>R&amp;D Directors)</w:t>
            </w:r>
            <w:r w:rsidRPr="00CE1AF1">
              <w:rPr>
                <w:sz w:val="24"/>
                <w:szCs w:val="24"/>
              </w:rPr>
              <w:t xml:space="preserve">, </w:t>
            </w:r>
          </w:p>
          <w:p w:rsidR="00FD48F8" w:rsidRPr="00CE1AF1" w:rsidRDefault="00FD48F8" w:rsidP="00E65FBF">
            <w:pPr>
              <w:pStyle w:val="NoSpacing"/>
              <w:rPr>
                <w:sz w:val="24"/>
                <w:szCs w:val="24"/>
              </w:rPr>
            </w:pPr>
          </w:p>
          <w:p w:rsidR="00FD48F8" w:rsidRPr="00CE1AF1" w:rsidRDefault="00FD48F8" w:rsidP="00E65FBF">
            <w:pPr>
              <w:pStyle w:val="NoSpacing"/>
              <w:rPr>
                <w:sz w:val="24"/>
                <w:szCs w:val="24"/>
              </w:rPr>
            </w:pPr>
            <w:proofErr w:type="spellStart"/>
            <w:r w:rsidRPr="00CE1AF1">
              <w:rPr>
                <w:sz w:val="24"/>
                <w:szCs w:val="24"/>
              </w:rPr>
              <w:t>Vaibhav</w:t>
            </w:r>
            <w:proofErr w:type="spellEnd"/>
            <w:r w:rsidRPr="00CE1AF1">
              <w:rPr>
                <w:sz w:val="24"/>
                <w:szCs w:val="24"/>
              </w:rPr>
              <w:t xml:space="preserve"> K., Antonio, P. (</w:t>
            </w:r>
            <w:r w:rsidRPr="00CE1AF1">
              <w:rPr>
                <w:i/>
                <w:iCs/>
                <w:sz w:val="24"/>
                <w:szCs w:val="24"/>
              </w:rPr>
              <w:t>Green Belts)</w:t>
            </w:r>
            <w:r w:rsidRPr="00CE1AF1">
              <w:rPr>
                <w:sz w:val="24"/>
                <w:szCs w:val="24"/>
              </w:rPr>
              <w:t xml:space="preserve">, Johnathan R. - </w:t>
            </w:r>
            <w:r w:rsidRPr="00CE1AF1">
              <w:rPr>
                <w:i/>
                <w:iCs/>
                <w:sz w:val="24"/>
                <w:szCs w:val="24"/>
              </w:rPr>
              <w:t xml:space="preserve">Construction Engineer </w:t>
            </w:r>
          </w:p>
          <w:p w:rsidR="00FD48F8" w:rsidRPr="00CE1AF1" w:rsidRDefault="00FD48F8" w:rsidP="00E65FBF">
            <w:pPr>
              <w:pStyle w:val="NoSpacing"/>
              <w:rPr>
                <w:sz w:val="24"/>
                <w:szCs w:val="24"/>
              </w:rPr>
            </w:pPr>
            <w:r w:rsidRPr="00CE1AF1">
              <w:rPr>
                <w:sz w:val="24"/>
                <w:szCs w:val="24"/>
              </w:rPr>
              <w:t xml:space="preserve"> </w:t>
            </w:r>
            <w:r w:rsidRPr="00CE1AF1">
              <w:rPr>
                <w:b/>
                <w:bCs/>
                <w:sz w:val="24"/>
                <w:szCs w:val="24"/>
              </w:rPr>
              <w:t xml:space="preserve">Stakeholders: </w:t>
            </w:r>
            <w:r w:rsidRPr="00CE1AF1">
              <w:rPr>
                <w:sz w:val="24"/>
                <w:szCs w:val="24"/>
              </w:rPr>
              <w:t>Dinesh R. -</w:t>
            </w:r>
            <w:r w:rsidRPr="00CE1AF1">
              <w:rPr>
                <w:i/>
                <w:iCs/>
                <w:sz w:val="24"/>
                <w:szCs w:val="24"/>
              </w:rPr>
              <w:t>Team Champion</w:t>
            </w:r>
            <w:r w:rsidRPr="00CE1AF1">
              <w:rPr>
                <w:sz w:val="24"/>
                <w:szCs w:val="24"/>
              </w:rPr>
              <w:t xml:space="preserve">, </w:t>
            </w:r>
            <w:proofErr w:type="spellStart"/>
            <w:r w:rsidRPr="00CE1AF1">
              <w:rPr>
                <w:sz w:val="24"/>
                <w:szCs w:val="24"/>
              </w:rPr>
              <w:t>Binoj</w:t>
            </w:r>
            <w:proofErr w:type="spellEnd"/>
            <w:r w:rsidRPr="00CE1AF1">
              <w:rPr>
                <w:sz w:val="24"/>
                <w:szCs w:val="24"/>
              </w:rPr>
              <w:t xml:space="preserve"> R. - </w:t>
            </w:r>
            <w:r w:rsidRPr="00CE1AF1">
              <w:rPr>
                <w:i/>
                <w:iCs/>
                <w:sz w:val="24"/>
                <w:szCs w:val="24"/>
              </w:rPr>
              <w:t>Production Director</w:t>
            </w:r>
            <w:r w:rsidRPr="00CE1AF1">
              <w:rPr>
                <w:sz w:val="24"/>
                <w:szCs w:val="24"/>
              </w:rPr>
              <w:t>, Vinod R., Mohamed S. (</w:t>
            </w:r>
            <w:r w:rsidRPr="00CE1AF1">
              <w:rPr>
                <w:i/>
                <w:iCs/>
                <w:sz w:val="24"/>
                <w:szCs w:val="24"/>
              </w:rPr>
              <w:t xml:space="preserve">Marketing and Sales Directors) </w:t>
            </w:r>
          </w:p>
          <w:p w:rsidR="00FD48F8" w:rsidRPr="00CE1AF1" w:rsidRDefault="00FD48F8" w:rsidP="00E65FBF">
            <w:pPr>
              <w:pStyle w:val="NoSpacing"/>
              <w:rPr>
                <w:sz w:val="24"/>
                <w:szCs w:val="24"/>
              </w:rPr>
            </w:pPr>
          </w:p>
          <w:p w:rsidR="00DA3689" w:rsidRPr="00CE1AF1" w:rsidRDefault="00FD48F8" w:rsidP="00E65FBF">
            <w:pPr>
              <w:pStyle w:val="NoSpacing"/>
              <w:rPr>
                <w:sz w:val="24"/>
                <w:szCs w:val="24"/>
              </w:rPr>
            </w:pPr>
            <w:r w:rsidRPr="00CE1AF1">
              <w:rPr>
                <w:sz w:val="24"/>
                <w:szCs w:val="24"/>
              </w:rPr>
              <w:t xml:space="preserve">The business case can be rephrased as: </w:t>
            </w:r>
            <w:r w:rsidR="00DA3689" w:rsidRPr="00CE1AF1">
              <w:rPr>
                <w:sz w:val="24"/>
                <w:szCs w:val="24"/>
              </w:rPr>
              <w:t xml:space="preserve">Computer order fillings times reduction ad hoc exercises recently completed </w:t>
            </w:r>
            <w:r w:rsidRPr="00CE1AF1">
              <w:rPr>
                <w:sz w:val="24"/>
                <w:szCs w:val="24"/>
              </w:rPr>
              <w:t xml:space="preserve">did not meet the requirements of customers/clients. </w:t>
            </w:r>
          </w:p>
          <w:p w:rsidR="00DA3689" w:rsidRPr="00CE1AF1" w:rsidRDefault="00DA3689" w:rsidP="00E65FBF">
            <w:pPr>
              <w:pStyle w:val="NoSpacing"/>
              <w:rPr>
                <w:sz w:val="24"/>
                <w:szCs w:val="24"/>
              </w:rPr>
            </w:pPr>
          </w:p>
          <w:p w:rsidR="00DA3689" w:rsidRPr="00CE1AF1" w:rsidRDefault="00E65FBF" w:rsidP="00E65FBF">
            <w:pPr>
              <w:pStyle w:val="NoSpacing"/>
              <w:rPr>
                <w:sz w:val="24"/>
                <w:szCs w:val="24"/>
              </w:rPr>
            </w:pPr>
            <w:r w:rsidRPr="00CE1AF1">
              <w:rPr>
                <w:sz w:val="24"/>
                <w:szCs w:val="24"/>
              </w:rPr>
              <w:t>MC</w:t>
            </w:r>
            <w:r w:rsidR="00DA3689" w:rsidRPr="00CE1AF1">
              <w:rPr>
                <w:sz w:val="24"/>
                <w:szCs w:val="24"/>
              </w:rPr>
              <w:t xml:space="preserve"> finance department estimates a budget overrun cost of $120 per unit for each day late (for extra inventory carrying costs, facility space for storage, internal tracking costs once production of a unit begins in the manufacturing department, and increased shipping costs for late orders). Based on a 28-day budget, they had 582 days of late order overruns in the past three months, equating to approximately $70k per quarter (or ~$280K annually).</w:t>
            </w:r>
          </w:p>
          <w:p w:rsidR="006B5C68" w:rsidRPr="00CE1AF1" w:rsidRDefault="00FD48F8" w:rsidP="00E65FBF">
            <w:pPr>
              <w:pStyle w:val="NoSpacing"/>
              <w:rPr>
                <w:b/>
                <w:bCs/>
                <w:sz w:val="24"/>
                <w:szCs w:val="24"/>
              </w:rPr>
            </w:pPr>
            <w:r w:rsidRPr="00CE1AF1">
              <w:rPr>
                <w:sz w:val="24"/>
                <w:szCs w:val="24"/>
              </w:rPr>
              <w:t>These issues have created customer dissatisfaction a</w:t>
            </w:r>
            <w:r w:rsidR="00837AE6" w:rsidRPr="00CE1AF1">
              <w:rPr>
                <w:sz w:val="24"/>
                <w:szCs w:val="24"/>
              </w:rPr>
              <w:t>nd cost the company roughly $70k per quarter.</w:t>
            </w:r>
          </w:p>
          <w:p w:rsidR="006B5C68" w:rsidRPr="00CE1AF1" w:rsidRDefault="006B5C68" w:rsidP="00E65FBF">
            <w:pPr>
              <w:pStyle w:val="NoSpacing"/>
              <w:rPr>
                <w:b/>
                <w:bCs/>
                <w:sz w:val="24"/>
                <w:szCs w:val="24"/>
              </w:rPr>
            </w:pPr>
          </w:p>
          <w:p w:rsidR="006B5C68" w:rsidRPr="00CE1AF1" w:rsidRDefault="006B5C68" w:rsidP="00E65FBF">
            <w:pPr>
              <w:pStyle w:val="NoSpacing"/>
              <w:rPr>
                <w:b/>
                <w:bCs/>
                <w:sz w:val="24"/>
                <w:szCs w:val="24"/>
              </w:rPr>
            </w:pPr>
          </w:p>
          <w:p w:rsidR="00FD48F8" w:rsidRPr="00CE1AF1" w:rsidRDefault="00FD48F8" w:rsidP="00E65FBF">
            <w:pPr>
              <w:pStyle w:val="NoSpacing"/>
              <w:rPr>
                <w:b/>
                <w:bCs/>
                <w:sz w:val="24"/>
                <w:szCs w:val="24"/>
              </w:rPr>
            </w:pPr>
            <w:r w:rsidRPr="00CE1AF1">
              <w:rPr>
                <w:b/>
                <w:bCs/>
                <w:sz w:val="24"/>
                <w:szCs w:val="24"/>
              </w:rPr>
              <w:t xml:space="preserve">Preliminary Plan Target Date Actual Date </w:t>
            </w:r>
          </w:p>
          <w:p w:rsidR="00837AE6" w:rsidRPr="00CE1AF1" w:rsidRDefault="00837AE6" w:rsidP="00E65FBF">
            <w:pPr>
              <w:pStyle w:val="NoSpacing"/>
              <w:rPr>
                <w:sz w:val="24"/>
                <w:szCs w:val="24"/>
              </w:rPr>
            </w:pPr>
          </w:p>
          <w:p w:rsidR="00FD48F8" w:rsidRPr="00CE1AF1" w:rsidRDefault="006B5C68" w:rsidP="00E65FBF">
            <w:pPr>
              <w:pStyle w:val="NoSpacing"/>
              <w:rPr>
                <w:sz w:val="24"/>
                <w:szCs w:val="24"/>
              </w:rPr>
            </w:pPr>
            <w:r w:rsidRPr="00CE1AF1">
              <w:rPr>
                <w:sz w:val="24"/>
                <w:szCs w:val="24"/>
              </w:rPr>
              <w:t xml:space="preserve">Start </w:t>
            </w:r>
            <w:proofErr w:type="gramStart"/>
            <w:r w:rsidRPr="00CE1AF1">
              <w:rPr>
                <w:sz w:val="24"/>
                <w:szCs w:val="24"/>
              </w:rPr>
              <w:t>Date ?</w:t>
            </w:r>
            <w:proofErr w:type="gramEnd"/>
          </w:p>
          <w:p w:rsidR="00FD48F8" w:rsidRPr="00CE1AF1" w:rsidRDefault="006B5C68" w:rsidP="00E65FBF">
            <w:pPr>
              <w:pStyle w:val="NoSpacing"/>
              <w:rPr>
                <w:sz w:val="24"/>
                <w:szCs w:val="24"/>
              </w:rPr>
            </w:pPr>
            <w:proofErr w:type="gramStart"/>
            <w:r w:rsidRPr="00CE1AF1">
              <w:rPr>
                <w:sz w:val="24"/>
                <w:szCs w:val="24"/>
              </w:rPr>
              <w:t>DEFINE ?</w:t>
            </w:r>
            <w:proofErr w:type="gramEnd"/>
          </w:p>
          <w:p w:rsidR="00FD48F8" w:rsidRPr="00CE1AF1" w:rsidRDefault="006B5C68" w:rsidP="00E65FBF">
            <w:pPr>
              <w:pStyle w:val="NoSpacing"/>
              <w:rPr>
                <w:sz w:val="24"/>
                <w:szCs w:val="24"/>
              </w:rPr>
            </w:pPr>
            <w:r w:rsidRPr="00CE1AF1">
              <w:rPr>
                <w:sz w:val="24"/>
                <w:szCs w:val="24"/>
              </w:rPr>
              <w:t>MEASURE?</w:t>
            </w:r>
          </w:p>
          <w:p w:rsidR="00FD48F8" w:rsidRPr="00CE1AF1" w:rsidRDefault="006B5C68" w:rsidP="00E65FBF">
            <w:pPr>
              <w:pStyle w:val="NoSpacing"/>
              <w:rPr>
                <w:sz w:val="24"/>
                <w:szCs w:val="24"/>
              </w:rPr>
            </w:pPr>
            <w:proofErr w:type="gramStart"/>
            <w:r w:rsidRPr="00CE1AF1">
              <w:rPr>
                <w:sz w:val="24"/>
                <w:szCs w:val="24"/>
              </w:rPr>
              <w:t>ANALYZE ?</w:t>
            </w:r>
            <w:proofErr w:type="gramEnd"/>
          </w:p>
          <w:p w:rsidR="00FD48F8" w:rsidRPr="00CE1AF1" w:rsidRDefault="006B5C68" w:rsidP="00E65FBF">
            <w:pPr>
              <w:pStyle w:val="NoSpacing"/>
              <w:rPr>
                <w:sz w:val="24"/>
                <w:szCs w:val="24"/>
              </w:rPr>
            </w:pPr>
            <w:proofErr w:type="gramStart"/>
            <w:r w:rsidRPr="00CE1AF1">
              <w:rPr>
                <w:sz w:val="24"/>
                <w:szCs w:val="24"/>
              </w:rPr>
              <w:t>IMPROVE ?</w:t>
            </w:r>
            <w:proofErr w:type="gramEnd"/>
          </w:p>
          <w:p w:rsidR="00FD48F8" w:rsidRPr="00CE1AF1" w:rsidRDefault="006B5C68" w:rsidP="00E65FBF">
            <w:pPr>
              <w:pStyle w:val="NoSpacing"/>
              <w:rPr>
                <w:sz w:val="24"/>
                <w:szCs w:val="24"/>
              </w:rPr>
            </w:pPr>
            <w:proofErr w:type="gramStart"/>
            <w:r w:rsidRPr="00CE1AF1">
              <w:rPr>
                <w:sz w:val="24"/>
                <w:szCs w:val="24"/>
              </w:rPr>
              <w:t>CONTROL ?</w:t>
            </w:r>
            <w:proofErr w:type="gramEnd"/>
          </w:p>
          <w:p w:rsidR="00FD48F8" w:rsidRPr="00CE1AF1" w:rsidRDefault="006B5C68" w:rsidP="00E65FBF">
            <w:pPr>
              <w:pStyle w:val="NoSpacing"/>
              <w:rPr>
                <w:sz w:val="24"/>
                <w:szCs w:val="24"/>
              </w:rPr>
            </w:pPr>
            <w:r w:rsidRPr="00CE1AF1">
              <w:rPr>
                <w:sz w:val="24"/>
                <w:szCs w:val="24"/>
              </w:rPr>
              <w:t xml:space="preserve">Safety </w:t>
            </w:r>
            <w:proofErr w:type="gramStart"/>
            <w:r w:rsidRPr="00CE1AF1">
              <w:rPr>
                <w:sz w:val="24"/>
                <w:szCs w:val="24"/>
              </w:rPr>
              <w:t>Reviews ?</w:t>
            </w:r>
            <w:proofErr w:type="gramEnd"/>
          </w:p>
          <w:p w:rsidR="00FD48F8" w:rsidRPr="00CE1AF1" w:rsidRDefault="00837AE6" w:rsidP="00E65FBF">
            <w:pPr>
              <w:pStyle w:val="NoSpacing"/>
              <w:rPr>
                <w:sz w:val="24"/>
                <w:szCs w:val="24"/>
              </w:rPr>
            </w:pPr>
            <w:r w:rsidRPr="00CE1AF1">
              <w:rPr>
                <w:sz w:val="24"/>
                <w:szCs w:val="24"/>
              </w:rPr>
              <w:t xml:space="preserve">Completion </w:t>
            </w:r>
            <w:proofErr w:type="gramStart"/>
            <w:r w:rsidRPr="00CE1AF1">
              <w:rPr>
                <w:sz w:val="24"/>
                <w:szCs w:val="24"/>
              </w:rPr>
              <w:t>Date ?</w:t>
            </w:r>
            <w:proofErr w:type="gramEnd"/>
          </w:p>
          <w:p w:rsidR="00837AE6" w:rsidRPr="00CE1AF1" w:rsidRDefault="00837AE6" w:rsidP="00E65FBF">
            <w:pPr>
              <w:pStyle w:val="NoSpacing"/>
              <w:rPr>
                <w:sz w:val="24"/>
                <w:szCs w:val="24"/>
              </w:rPr>
            </w:pPr>
          </w:p>
          <w:p w:rsidR="00837AE6" w:rsidRDefault="00837AE6" w:rsidP="00E65FBF">
            <w:pPr>
              <w:pStyle w:val="NoSpacing"/>
            </w:pPr>
          </w:p>
          <w:p w:rsidR="00837AE6" w:rsidRDefault="00837AE6" w:rsidP="00E65FBF">
            <w:pPr>
              <w:pStyle w:val="NoSpacing"/>
            </w:pPr>
          </w:p>
          <w:p w:rsidR="00837AE6" w:rsidRDefault="00837AE6" w:rsidP="00E65FBF">
            <w:pPr>
              <w:pStyle w:val="NoSpacing"/>
            </w:pPr>
          </w:p>
          <w:p w:rsidR="007740FF" w:rsidRPr="00E65FBF" w:rsidRDefault="00837AE6" w:rsidP="00E65FBF">
            <w:pPr>
              <w:pStyle w:val="NoSpacing"/>
              <w:tabs>
                <w:tab w:val="left" w:pos="4644"/>
              </w:tabs>
              <w:rPr>
                <w:b/>
                <w:sz w:val="28"/>
                <w:szCs w:val="28"/>
              </w:rPr>
            </w:pPr>
            <w:r w:rsidRPr="00E65FBF">
              <w:rPr>
                <w:b/>
                <w:sz w:val="28"/>
                <w:szCs w:val="28"/>
              </w:rPr>
              <w:lastRenderedPageBreak/>
              <w:t>The data provided by MC include</w:t>
            </w:r>
            <w:r w:rsidR="007740FF" w:rsidRPr="00E65FBF">
              <w:rPr>
                <w:b/>
                <w:sz w:val="28"/>
                <w:szCs w:val="28"/>
              </w:rPr>
              <w:t xml:space="preserve"> the following.</w:t>
            </w:r>
            <w:r w:rsidR="00E65FBF" w:rsidRPr="00E65FBF">
              <w:rPr>
                <w:b/>
                <w:sz w:val="28"/>
                <w:szCs w:val="28"/>
              </w:rPr>
              <w:tab/>
            </w:r>
          </w:p>
          <w:p w:rsidR="007740FF" w:rsidRDefault="007740FF" w:rsidP="00E65FBF">
            <w:pPr>
              <w:pStyle w:val="NoSpacing"/>
            </w:pPr>
          </w:p>
          <w:p w:rsidR="007740FF" w:rsidRPr="00845851" w:rsidRDefault="007740FF" w:rsidP="00845851">
            <w:pPr>
              <w:pStyle w:val="NoSpacing"/>
              <w:numPr>
                <w:ilvl w:val="0"/>
                <w:numId w:val="5"/>
              </w:numPr>
              <w:rPr>
                <w:sz w:val="24"/>
                <w:szCs w:val="24"/>
              </w:rPr>
            </w:pPr>
            <w:r w:rsidRPr="00845851">
              <w:rPr>
                <w:sz w:val="24"/>
                <w:szCs w:val="24"/>
              </w:rPr>
              <w:t>The process map for MC computer systems order filling processes</w:t>
            </w:r>
          </w:p>
          <w:p w:rsidR="007740FF" w:rsidRPr="00845851" w:rsidRDefault="00460CED" w:rsidP="00845851">
            <w:pPr>
              <w:pStyle w:val="NoSpacing"/>
              <w:numPr>
                <w:ilvl w:val="0"/>
                <w:numId w:val="5"/>
              </w:numPr>
              <w:rPr>
                <w:sz w:val="24"/>
                <w:szCs w:val="24"/>
              </w:rPr>
            </w:pPr>
            <w:r w:rsidRPr="00845851">
              <w:rPr>
                <w:sz w:val="24"/>
                <w:szCs w:val="24"/>
              </w:rPr>
              <w:t xml:space="preserve">Historical (H) </w:t>
            </w:r>
            <w:r w:rsidR="007740FF" w:rsidRPr="00845851">
              <w:rPr>
                <w:sz w:val="24"/>
                <w:szCs w:val="24"/>
              </w:rPr>
              <w:t>Order fill</w:t>
            </w:r>
            <w:r w:rsidRPr="00845851">
              <w:rPr>
                <w:sz w:val="24"/>
                <w:szCs w:val="24"/>
              </w:rPr>
              <w:t>ing</w:t>
            </w:r>
            <w:r w:rsidR="007740FF" w:rsidRPr="00845851">
              <w:rPr>
                <w:sz w:val="24"/>
                <w:szCs w:val="24"/>
              </w:rPr>
              <w:t xml:space="preserve"> time</w:t>
            </w:r>
            <w:r w:rsidRPr="00845851">
              <w:rPr>
                <w:sz w:val="24"/>
                <w:szCs w:val="24"/>
              </w:rPr>
              <w:t>s</w:t>
            </w:r>
            <w:r w:rsidR="007740FF" w:rsidRPr="00845851">
              <w:rPr>
                <w:sz w:val="24"/>
                <w:szCs w:val="24"/>
              </w:rPr>
              <w:t xml:space="preserve"> data for 244 orders collected over the past three</w:t>
            </w:r>
            <w:r w:rsidRPr="00845851">
              <w:rPr>
                <w:sz w:val="24"/>
                <w:szCs w:val="24"/>
              </w:rPr>
              <w:t xml:space="preserve"> months with 28 days or less requirement</w:t>
            </w:r>
            <w:r w:rsidR="007740FF" w:rsidRPr="00845851">
              <w:rPr>
                <w:sz w:val="24"/>
                <w:szCs w:val="24"/>
              </w:rPr>
              <w:t>.</w:t>
            </w:r>
          </w:p>
          <w:p w:rsidR="007740FF" w:rsidRPr="00845851" w:rsidRDefault="006B5C68" w:rsidP="00845851">
            <w:pPr>
              <w:pStyle w:val="NoSpacing"/>
              <w:numPr>
                <w:ilvl w:val="0"/>
                <w:numId w:val="5"/>
              </w:numPr>
              <w:rPr>
                <w:sz w:val="24"/>
                <w:szCs w:val="24"/>
              </w:rPr>
            </w:pPr>
            <w:r w:rsidRPr="00845851">
              <w:rPr>
                <w:sz w:val="24"/>
                <w:szCs w:val="24"/>
              </w:rPr>
              <w:t>A more in-depth look at order filling times - Special fill times (S) - To better understand the sources of variations.</w:t>
            </w:r>
          </w:p>
          <w:p w:rsidR="006B5C68" w:rsidRPr="00845851" w:rsidRDefault="006B5C68" w:rsidP="00845851">
            <w:pPr>
              <w:pStyle w:val="NoSpacing"/>
              <w:numPr>
                <w:ilvl w:val="0"/>
                <w:numId w:val="5"/>
              </w:numPr>
              <w:rPr>
                <w:sz w:val="24"/>
                <w:szCs w:val="24"/>
              </w:rPr>
            </w:pPr>
            <w:r w:rsidRPr="00845851">
              <w:rPr>
                <w:sz w:val="24"/>
                <w:szCs w:val="24"/>
              </w:rPr>
              <w:t>Possible causes for late order deliveries</w:t>
            </w:r>
          </w:p>
          <w:p w:rsidR="00E65FBF" w:rsidRPr="00845851" w:rsidRDefault="006B5C68" w:rsidP="00845851">
            <w:pPr>
              <w:pStyle w:val="NoSpacing"/>
              <w:numPr>
                <w:ilvl w:val="0"/>
                <w:numId w:val="5"/>
              </w:numPr>
              <w:rPr>
                <w:sz w:val="24"/>
                <w:szCs w:val="24"/>
              </w:rPr>
            </w:pPr>
            <w:r w:rsidRPr="00845851">
              <w:rPr>
                <w:sz w:val="24"/>
                <w:szCs w:val="24"/>
              </w:rPr>
              <w:t>A new and verified order filling times based on your analysis report back to the company (Verification)</w:t>
            </w:r>
          </w:p>
          <w:p w:rsidR="00CE1AF1" w:rsidRDefault="00CE1AF1" w:rsidP="00E65FBF">
            <w:pPr>
              <w:pStyle w:val="NoSpacing"/>
            </w:pPr>
          </w:p>
          <w:p w:rsidR="00CE1AF1" w:rsidRPr="00CE1AF1" w:rsidRDefault="00CE1AF1" w:rsidP="00CE1AF1">
            <w:pPr>
              <w:pStyle w:val="NoSpacing"/>
              <w:rPr>
                <w:b/>
                <w:sz w:val="24"/>
                <w:szCs w:val="24"/>
                <w:u w:val="single"/>
              </w:rPr>
            </w:pPr>
            <w:r w:rsidRPr="00CE1AF1">
              <w:rPr>
                <w:b/>
                <w:sz w:val="24"/>
                <w:szCs w:val="24"/>
                <w:u w:val="single"/>
              </w:rPr>
              <w:t>Major Tools to be used:</w:t>
            </w:r>
          </w:p>
          <w:p w:rsidR="00CE1AF1" w:rsidRDefault="00CE1AF1" w:rsidP="00CE1AF1">
            <w:pPr>
              <w:pStyle w:val="NoSpacing"/>
            </w:pPr>
          </w:p>
          <w:p w:rsidR="00CE1AF1" w:rsidRDefault="00CE1AF1" w:rsidP="00CE1AF1">
            <w:pPr>
              <w:pStyle w:val="NoSpacing"/>
            </w:pPr>
            <w:r>
              <w:t>Many Box plots</w:t>
            </w:r>
          </w:p>
          <w:p w:rsidR="00CE1AF1" w:rsidRDefault="00CE1AF1" w:rsidP="00CE1AF1">
            <w:pPr>
              <w:pStyle w:val="NoSpacing"/>
            </w:pPr>
            <w:r>
              <w:t>Many Pareto Charts</w:t>
            </w:r>
          </w:p>
          <w:p w:rsidR="00CE1AF1" w:rsidRDefault="00CE1AF1" w:rsidP="00CE1AF1">
            <w:pPr>
              <w:pStyle w:val="NoSpacing"/>
            </w:pPr>
            <w:r>
              <w:t xml:space="preserve">Many </w:t>
            </w:r>
            <w:proofErr w:type="spellStart"/>
            <w:r>
              <w:t>Cp</w:t>
            </w:r>
            <w:proofErr w:type="spellEnd"/>
            <w:r>
              <w:t xml:space="preserve"> capability histograms (you must under</w:t>
            </w:r>
            <w:r w:rsidR="00845851">
              <w:t>s</w:t>
            </w:r>
            <w:r>
              <w:t xml:space="preserve">tand the output from </w:t>
            </w:r>
            <w:proofErr w:type="spellStart"/>
            <w:r>
              <w:t>Cp</w:t>
            </w:r>
            <w:proofErr w:type="spellEnd"/>
            <w:r>
              <w:t xml:space="preserve"> analysis and check how that interfaces with your Box plots)</w:t>
            </w:r>
          </w:p>
          <w:p w:rsidR="00CE1AF1" w:rsidRDefault="00CE1AF1" w:rsidP="00CE1AF1">
            <w:pPr>
              <w:pStyle w:val="NoSpacing"/>
            </w:pPr>
          </w:p>
          <w:p w:rsidR="00CE1AF1" w:rsidRPr="00845851" w:rsidRDefault="00CE1AF1" w:rsidP="00CE1AF1">
            <w:pPr>
              <w:pStyle w:val="NoSpacing"/>
              <w:rPr>
                <w:sz w:val="24"/>
                <w:szCs w:val="24"/>
              </w:rPr>
            </w:pPr>
            <w:r w:rsidRPr="00845851">
              <w:rPr>
                <w:sz w:val="24"/>
                <w:szCs w:val="24"/>
              </w:rPr>
              <w:t>Deliverables.</w:t>
            </w:r>
          </w:p>
          <w:p w:rsidR="00CE1AF1" w:rsidRPr="00845851" w:rsidRDefault="00CE1AF1" w:rsidP="00CE1AF1">
            <w:pPr>
              <w:pStyle w:val="NoSpacing"/>
              <w:rPr>
                <w:sz w:val="24"/>
                <w:szCs w:val="24"/>
              </w:rPr>
            </w:pPr>
          </w:p>
          <w:p w:rsidR="00CE1AF1" w:rsidRPr="00845851" w:rsidRDefault="00CE1AF1" w:rsidP="00CE1AF1">
            <w:pPr>
              <w:pStyle w:val="NoSpacing"/>
              <w:numPr>
                <w:ilvl w:val="0"/>
                <w:numId w:val="3"/>
              </w:numPr>
              <w:rPr>
                <w:sz w:val="24"/>
                <w:szCs w:val="24"/>
              </w:rPr>
            </w:pPr>
            <w:r w:rsidRPr="00845851">
              <w:rPr>
                <w:sz w:val="24"/>
                <w:szCs w:val="24"/>
              </w:rPr>
              <w:t>A formal r</w:t>
            </w:r>
            <w:r w:rsidR="00845851" w:rsidRPr="00845851">
              <w:rPr>
                <w:sz w:val="24"/>
                <w:szCs w:val="24"/>
              </w:rPr>
              <w:t>eport due August 2, 2016 in a DMAIC Format (Hard Copy)</w:t>
            </w:r>
          </w:p>
          <w:p w:rsidR="00845851" w:rsidRPr="00845851" w:rsidRDefault="00845851" w:rsidP="00CE1AF1">
            <w:pPr>
              <w:pStyle w:val="NoSpacing"/>
              <w:numPr>
                <w:ilvl w:val="0"/>
                <w:numId w:val="3"/>
              </w:numPr>
              <w:rPr>
                <w:sz w:val="24"/>
                <w:szCs w:val="24"/>
              </w:rPr>
            </w:pPr>
            <w:r w:rsidRPr="00845851">
              <w:rPr>
                <w:sz w:val="24"/>
                <w:szCs w:val="24"/>
              </w:rPr>
              <w:t>Oral Presentations – 5 Min. July 28.</w:t>
            </w:r>
          </w:p>
          <w:p w:rsidR="00CE1AF1" w:rsidRPr="00845851" w:rsidRDefault="00CE1AF1" w:rsidP="00E65FBF">
            <w:pPr>
              <w:pStyle w:val="NoSpacing"/>
              <w:rPr>
                <w:sz w:val="24"/>
                <w:szCs w:val="24"/>
              </w:rPr>
            </w:pPr>
          </w:p>
          <w:p w:rsidR="00E65FBF" w:rsidRPr="00E65FBF" w:rsidRDefault="00E65FBF" w:rsidP="00E65FBF">
            <w:pPr>
              <w:tabs>
                <w:tab w:val="left" w:pos="2568"/>
              </w:tabs>
            </w:pPr>
          </w:p>
        </w:tc>
      </w:tr>
    </w:tbl>
    <w:p w:rsidR="00837AE6" w:rsidRPr="00837AE6" w:rsidRDefault="00837AE6" w:rsidP="00CE1AF1">
      <w:pPr>
        <w:pStyle w:val="NoSpacing"/>
      </w:pPr>
    </w:p>
    <w:sectPr w:rsidR="00837AE6" w:rsidRPr="0083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7A99"/>
    <w:multiLevelType w:val="hybridMultilevel"/>
    <w:tmpl w:val="CBDA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203BD"/>
    <w:multiLevelType w:val="hybridMultilevel"/>
    <w:tmpl w:val="3AEC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9572E"/>
    <w:multiLevelType w:val="hybridMultilevel"/>
    <w:tmpl w:val="47A8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F4F5D"/>
    <w:multiLevelType w:val="hybridMultilevel"/>
    <w:tmpl w:val="C8341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2D5635"/>
    <w:multiLevelType w:val="hybridMultilevel"/>
    <w:tmpl w:val="B0901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F8"/>
    <w:rsid w:val="00002855"/>
    <w:rsid w:val="000108C1"/>
    <w:rsid w:val="00020B91"/>
    <w:rsid w:val="00026C92"/>
    <w:rsid w:val="00026DE5"/>
    <w:rsid w:val="00034BF8"/>
    <w:rsid w:val="000536CB"/>
    <w:rsid w:val="0006073E"/>
    <w:rsid w:val="000618BD"/>
    <w:rsid w:val="00072B59"/>
    <w:rsid w:val="000A7B6E"/>
    <w:rsid w:val="000F2EDA"/>
    <w:rsid w:val="000F5307"/>
    <w:rsid w:val="000F5769"/>
    <w:rsid w:val="000F6D17"/>
    <w:rsid w:val="00111744"/>
    <w:rsid w:val="00113598"/>
    <w:rsid w:val="0011422A"/>
    <w:rsid w:val="0011659E"/>
    <w:rsid w:val="001176BE"/>
    <w:rsid w:val="00117DBC"/>
    <w:rsid w:val="001213F5"/>
    <w:rsid w:val="001247D4"/>
    <w:rsid w:val="00135994"/>
    <w:rsid w:val="00146F14"/>
    <w:rsid w:val="00153B81"/>
    <w:rsid w:val="0015692D"/>
    <w:rsid w:val="0015765A"/>
    <w:rsid w:val="00167D81"/>
    <w:rsid w:val="00177B40"/>
    <w:rsid w:val="00181C33"/>
    <w:rsid w:val="001824BC"/>
    <w:rsid w:val="00187710"/>
    <w:rsid w:val="00187C1E"/>
    <w:rsid w:val="001B6A7D"/>
    <w:rsid w:val="001C0096"/>
    <w:rsid w:val="001C14AD"/>
    <w:rsid w:val="001D1DF3"/>
    <w:rsid w:val="001D23C8"/>
    <w:rsid w:val="001E3C8B"/>
    <w:rsid w:val="001E5856"/>
    <w:rsid w:val="001F0779"/>
    <w:rsid w:val="001F1EF9"/>
    <w:rsid w:val="001F7C67"/>
    <w:rsid w:val="00201547"/>
    <w:rsid w:val="00203339"/>
    <w:rsid w:val="00221DC1"/>
    <w:rsid w:val="00235621"/>
    <w:rsid w:val="00237328"/>
    <w:rsid w:val="002436B6"/>
    <w:rsid w:val="002773CF"/>
    <w:rsid w:val="00282490"/>
    <w:rsid w:val="00287AA8"/>
    <w:rsid w:val="00294AE8"/>
    <w:rsid w:val="002A3086"/>
    <w:rsid w:val="002A57D7"/>
    <w:rsid w:val="002C196C"/>
    <w:rsid w:val="002D18B7"/>
    <w:rsid w:val="002F3397"/>
    <w:rsid w:val="002F35E1"/>
    <w:rsid w:val="003044F2"/>
    <w:rsid w:val="00304D4C"/>
    <w:rsid w:val="003145D2"/>
    <w:rsid w:val="0031738C"/>
    <w:rsid w:val="0032202E"/>
    <w:rsid w:val="00343F5D"/>
    <w:rsid w:val="00344E4B"/>
    <w:rsid w:val="00346AE6"/>
    <w:rsid w:val="00347B51"/>
    <w:rsid w:val="00351067"/>
    <w:rsid w:val="00367890"/>
    <w:rsid w:val="00374537"/>
    <w:rsid w:val="00384425"/>
    <w:rsid w:val="003B1EFF"/>
    <w:rsid w:val="003B244A"/>
    <w:rsid w:val="003B24ED"/>
    <w:rsid w:val="003B2E67"/>
    <w:rsid w:val="003B5230"/>
    <w:rsid w:val="003B7D73"/>
    <w:rsid w:val="003C547E"/>
    <w:rsid w:val="003C7AFA"/>
    <w:rsid w:val="003D02D0"/>
    <w:rsid w:val="003E7BDA"/>
    <w:rsid w:val="003F5EBF"/>
    <w:rsid w:val="00405AFB"/>
    <w:rsid w:val="0041343A"/>
    <w:rsid w:val="004203A7"/>
    <w:rsid w:val="00422DBB"/>
    <w:rsid w:val="00430C7D"/>
    <w:rsid w:val="0043347E"/>
    <w:rsid w:val="00433B4A"/>
    <w:rsid w:val="0043539F"/>
    <w:rsid w:val="00451368"/>
    <w:rsid w:val="00454172"/>
    <w:rsid w:val="00460CED"/>
    <w:rsid w:val="004760B6"/>
    <w:rsid w:val="00486550"/>
    <w:rsid w:val="004A5E6F"/>
    <w:rsid w:val="004F22D5"/>
    <w:rsid w:val="004F7C17"/>
    <w:rsid w:val="00503706"/>
    <w:rsid w:val="005122ED"/>
    <w:rsid w:val="005136C0"/>
    <w:rsid w:val="005160C4"/>
    <w:rsid w:val="00520AB2"/>
    <w:rsid w:val="00526743"/>
    <w:rsid w:val="00532289"/>
    <w:rsid w:val="005346F6"/>
    <w:rsid w:val="0053779D"/>
    <w:rsid w:val="00542E2F"/>
    <w:rsid w:val="0054591F"/>
    <w:rsid w:val="0056098E"/>
    <w:rsid w:val="005672DA"/>
    <w:rsid w:val="00572CA6"/>
    <w:rsid w:val="00592ECD"/>
    <w:rsid w:val="005A2C5B"/>
    <w:rsid w:val="005A51EA"/>
    <w:rsid w:val="005C068A"/>
    <w:rsid w:val="005C3ADD"/>
    <w:rsid w:val="005C48B8"/>
    <w:rsid w:val="005D4233"/>
    <w:rsid w:val="005D4507"/>
    <w:rsid w:val="005E64D9"/>
    <w:rsid w:val="006264DB"/>
    <w:rsid w:val="006306C4"/>
    <w:rsid w:val="0064261B"/>
    <w:rsid w:val="00642AFE"/>
    <w:rsid w:val="00645136"/>
    <w:rsid w:val="00647F87"/>
    <w:rsid w:val="00662462"/>
    <w:rsid w:val="00674B29"/>
    <w:rsid w:val="00675C79"/>
    <w:rsid w:val="00677E39"/>
    <w:rsid w:val="00684E6B"/>
    <w:rsid w:val="006A1AC9"/>
    <w:rsid w:val="006B13C0"/>
    <w:rsid w:val="006B5C68"/>
    <w:rsid w:val="006C1DDD"/>
    <w:rsid w:val="006C3D2A"/>
    <w:rsid w:val="006C504D"/>
    <w:rsid w:val="006E01C4"/>
    <w:rsid w:val="006E303C"/>
    <w:rsid w:val="006E42B0"/>
    <w:rsid w:val="006E626D"/>
    <w:rsid w:val="006E79AA"/>
    <w:rsid w:val="00707D75"/>
    <w:rsid w:val="00715D41"/>
    <w:rsid w:val="007205FC"/>
    <w:rsid w:val="00737E7D"/>
    <w:rsid w:val="00765E7D"/>
    <w:rsid w:val="007740FF"/>
    <w:rsid w:val="00780C19"/>
    <w:rsid w:val="00816411"/>
    <w:rsid w:val="00837AE6"/>
    <w:rsid w:val="0084233D"/>
    <w:rsid w:val="00845851"/>
    <w:rsid w:val="00854EE6"/>
    <w:rsid w:val="00862E08"/>
    <w:rsid w:val="00863063"/>
    <w:rsid w:val="00865414"/>
    <w:rsid w:val="00865A7B"/>
    <w:rsid w:val="008670ED"/>
    <w:rsid w:val="00874812"/>
    <w:rsid w:val="00884C27"/>
    <w:rsid w:val="008852CC"/>
    <w:rsid w:val="00887526"/>
    <w:rsid w:val="008A7F0A"/>
    <w:rsid w:val="008C3793"/>
    <w:rsid w:val="008F08F5"/>
    <w:rsid w:val="008F1F8C"/>
    <w:rsid w:val="008F2449"/>
    <w:rsid w:val="0091196D"/>
    <w:rsid w:val="0093021C"/>
    <w:rsid w:val="00933511"/>
    <w:rsid w:val="00950434"/>
    <w:rsid w:val="00957014"/>
    <w:rsid w:val="009737A8"/>
    <w:rsid w:val="0098682F"/>
    <w:rsid w:val="009A4DDA"/>
    <w:rsid w:val="009B3833"/>
    <w:rsid w:val="009B7806"/>
    <w:rsid w:val="009E2026"/>
    <w:rsid w:val="009E3576"/>
    <w:rsid w:val="00A001A7"/>
    <w:rsid w:val="00A31F02"/>
    <w:rsid w:val="00A3316C"/>
    <w:rsid w:val="00A348E6"/>
    <w:rsid w:val="00A42970"/>
    <w:rsid w:val="00A5710B"/>
    <w:rsid w:val="00A6239F"/>
    <w:rsid w:val="00A73925"/>
    <w:rsid w:val="00A84E1C"/>
    <w:rsid w:val="00A87EEB"/>
    <w:rsid w:val="00A913E0"/>
    <w:rsid w:val="00AB1BB4"/>
    <w:rsid w:val="00AB707F"/>
    <w:rsid w:val="00AC58FD"/>
    <w:rsid w:val="00AF0AF2"/>
    <w:rsid w:val="00AF45DD"/>
    <w:rsid w:val="00AF5F76"/>
    <w:rsid w:val="00AF747E"/>
    <w:rsid w:val="00AF7C02"/>
    <w:rsid w:val="00B03EFA"/>
    <w:rsid w:val="00B04AF3"/>
    <w:rsid w:val="00B22B6B"/>
    <w:rsid w:val="00B46157"/>
    <w:rsid w:val="00B475F9"/>
    <w:rsid w:val="00B532F7"/>
    <w:rsid w:val="00B62892"/>
    <w:rsid w:val="00B72F15"/>
    <w:rsid w:val="00B812C7"/>
    <w:rsid w:val="00BA30A1"/>
    <w:rsid w:val="00BC192E"/>
    <w:rsid w:val="00BD73CB"/>
    <w:rsid w:val="00BD75A9"/>
    <w:rsid w:val="00C07BF0"/>
    <w:rsid w:val="00C1056A"/>
    <w:rsid w:val="00C12C2C"/>
    <w:rsid w:val="00C1756B"/>
    <w:rsid w:val="00C24439"/>
    <w:rsid w:val="00C35421"/>
    <w:rsid w:val="00C3586D"/>
    <w:rsid w:val="00C36F75"/>
    <w:rsid w:val="00C51623"/>
    <w:rsid w:val="00C763F0"/>
    <w:rsid w:val="00C974C7"/>
    <w:rsid w:val="00CA26DE"/>
    <w:rsid w:val="00CA752C"/>
    <w:rsid w:val="00CB10CD"/>
    <w:rsid w:val="00CE1AF1"/>
    <w:rsid w:val="00CE6D0B"/>
    <w:rsid w:val="00CF5EC0"/>
    <w:rsid w:val="00D11470"/>
    <w:rsid w:val="00D26FDB"/>
    <w:rsid w:val="00D35C18"/>
    <w:rsid w:val="00D61418"/>
    <w:rsid w:val="00D77CEF"/>
    <w:rsid w:val="00D84739"/>
    <w:rsid w:val="00DA3689"/>
    <w:rsid w:val="00DB03A6"/>
    <w:rsid w:val="00DB25D0"/>
    <w:rsid w:val="00DC04BD"/>
    <w:rsid w:val="00DC674C"/>
    <w:rsid w:val="00DE00A1"/>
    <w:rsid w:val="00DE281D"/>
    <w:rsid w:val="00DE3148"/>
    <w:rsid w:val="00DF0E23"/>
    <w:rsid w:val="00DF3BCF"/>
    <w:rsid w:val="00DF7347"/>
    <w:rsid w:val="00E03222"/>
    <w:rsid w:val="00E10A47"/>
    <w:rsid w:val="00E34741"/>
    <w:rsid w:val="00E3771E"/>
    <w:rsid w:val="00E37D1A"/>
    <w:rsid w:val="00E5758A"/>
    <w:rsid w:val="00E65FBF"/>
    <w:rsid w:val="00E7250D"/>
    <w:rsid w:val="00E7764D"/>
    <w:rsid w:val="00EA4967"/>
    <w:rsid w:val="00EB0353"/>
    <w:rsid w:val="00EB4E56"/>
    <w:rsid w:val="00EC318F"/>
    <w:rsid w:val="00ED21CB"/>
    <w:rsid w:val="00ED600A"/>
    <w:rsid w:val="00EF3C1D"/>
    <w:rsid w:val="00F0490E"/>
    <w:rsid w:val="00F315ED"/>
    <w:rsid w:val="00F408D0"/>
    <w:rsid w:val="00F43047"/>
    <w:rsid w:val="00F628FA"/>
    <w:rsid w:val="00F67763"/>
    <w:rsid w:val="00F801E3"/>
    <w:rsid w:val="00F80CCD"/>
    <w:rsid w:val="00F81FB4"/>
    <w:rsid w:val="00FA569A"/>
    <w:rsid w:val="00FB68CB"/>
    <w:rsid w:val="00FC5E83"/>
    <w:rsid w:val="00FD48F8"/>
    <w:rsid w:val="00FE21C6"/>
    <w:rsid w:val="00FF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73E80-8A4C-47D2-A897-9E84BDD4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48F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F73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U. Ukpong</dc:creator>
  <cp:keywords/>
  <dc:description/>
  <cp:lastModifiedBy>Varun Reddy Aimalla</cp:lastModifiedBy>
  <cp:revision>3</cp:revision>
  <dcterms:created xsi:type="dcterms:W3CDTF">2016-06-09T21:02:00Z</dcterms:created>
  <dcterms:modified xsi:type="dcterms:W3CDTF">2016-06-09T21:07:00Z</dcterms:modified>
</cp:coreProperties>
</file>